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9C17" w14:textId="77777777" w:rsidR="00017345" w:rsidRDefault="000173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37FCADD" w14:textId="77777777" w:rsidR="00017345" w:rsidRDefault="00017345">
      <w:pPr>
        <w:pStyle w:val="ConsPlusNormal"/>
        <w:jc w:val="both"/>
        <w:outlineLvl w:val="0"/>
      </w:pPr>
    </w:p>
    <w:p w14:paraId="68965613" w14:textId="77777777" w:rsidR="00017345" w:rsidRDefault="0001734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A711647" w14:textId="77777777" w:rsidR="00017345" w:rsidRDefault="00017345">
      <w:pPr>
        <w:pStyle w:val="ConsPlusTitle"/>
        <w:jc w:val="center"/>
      </w:pPr>
    </w:p>
    <w:p w14:paraId="0F7099E8" w14:textId="77777777" w:rsidR="00017345" w:rsidRDefault="00017345">
      <w:pPr>
        <w:pStyle w:val="ConsPlusTitle"/>
        <w:jc w:val="center"/>
      </w:pPr>
      <w:r>
        <w:t>ПОСТАНОВЛЕНИЕ</w:t>
      </w:r>
    </w:p>
    <w:p w14:paraId="6DCD1346" w14:textId="77777777" w:rsidR="00017345" w:rsidRDefault="00017345">
      <w:pPr>
        <w:pStyle w:val="ConsPlusTitle"/>
        <w:jc w:val="center"/>
      </w:pPr>
      <w:r>
        <w:t>от 6 июля 2020 г. N 991</w:t>
      </w:r>
    </w:p>
    <w:p w14:paraId="6F6954E5" w14:textId="77777777" w:rsidR="00017345" w:rsidRDefault="00017345">
      <w:pPr>
        <w:pStyle w:val="ConsPlusTitle"/>
        <w:jc w:val="center"/>
      </w:pPr>
    </w:p>
    <w:p w14:paraId="36EAC7C2" w14:textId="77777777" w:rsidR="00017345" w:rsidRDefault="00017345">
      <w:pPr>
        <w:pStyle w:val="ConsPlusTitle"/>
        <w:jc w:val="center"/>
      </w:pPr>
      <w:r>
        <w:t>ОБ УТВЕРЖДЕНИИ ПОЛОЖЕНИЯ</w:t>
      </w:r>
    </w:p>
    <w:p w14:paraId="67FE2CF9" w14:textId="77777777" w:rsidR="00017345" w:rsidRDefault="00017345">
      <w:pPr>
        <w:pStyle w:val="ConsPlusTitle"/>
        <w:jc w:val="center"/>
      </w:pPr>
      <w:r>
        <w:t>ОБ ОСОБЕННОСТЯХ ИСПОЛНЕНИЯ ДОГОВОРА ВОЗДУШНОЙ ПЕРЕВОЗКИ</w:t>
      </w:r>
    </w:p>
    <w:p w14:paraId="1D1041F2" w14:textId="77777777" w:rsidR="00017345" w:rsidRDefault="00017345">
      <w:pPr>
        <w:pStyle w:val="ConsPlusTitle"/>
        <w:jc w:val="center"/>
      </w:pPr>
      <w:r>
        <w:t>ПАССАЖИРА, В ТОМ ЧИСЛЕ О ПРАВЕ ПЕРЕВОЗЧИКА В ОДНОСТОРОННЕМ</w:t>
      </w:r>
    </w:p>
    <w:p w14:paraId="13BEB390" w14:textId="77777777" w:rsidR="00017345" w:rsidRDefault="00017345">
      <w:pPr>
        <w:pStyle w:val="ConsPlusTitle"/>
        <w:jc w:val="center"/>
      </w:pPr>
      <w:r>
        <w:t>ПОРЯДКЕ ИЗМЕНИТЬ УСЛОВИЯ ТАКОГО ДОГОВОРА ИЛИ ОТКАЗАТЬСЯ</w:t>
      </w:r>
    </w:p>
    <w:p w14:paraId="15FB5C34" w14:textId="77777777" w:rsidR="00017345" w:rsidRDefault="00017345">
      <w:pPr>
        <w:pStyle w:val="ConsPlusTitle"/>
        <w:jc w:val="center"/>
      </w:pPr>
      <w:r>
        <w:t>ОТ ЕГО ИСПОЛНЕНИЯ, А ТАКЖЕ О ПОРЯДКЕ И СРОКАХ ВОЗВРАТА</w:t>
      </w:r>
    </w:p>
    <w:p w14:paraId="670CF5E7" w14:textId="77777777" w:rsidR="00017345" w:rsidRDefault="00017345">
      <w:pPr>
        <w:pStyle w:val="ConsPlusTitle"/>
        <w:jc w:val="center"/>
      </w:pPr>
      <w:r>
        <w:t>УПЛАЧЕННОЙ ЗА ВОЗДУШНУЮ ПЕРЕВОЗКУ ПРОВОЗНОЙ ПЛАТЫ</w:t>
      </w:r>
    </w:p>
    <w:p w14:paraId="774295E7" w14:textId="77777777" w:rsidR="00017345" w:rsidRDefault="00017345">
      <w:pPr>
        <w:pStyle w:val="ConsPlusTitle"/>
        <w:jc w:val="center"/>
      </w:pPr>
      <w:r>
        <w:t>ПРИ УГРОЗЕ ВОЗНИКНОВЕНИЯ И (ИЛИ) ВОЗНИКНОВЕНИИ</w:t>
      </w:r>
    </w:p>
    <w:p w14:paraId="507DA9D7" w14:textId="77777777" w:rsidR="00017345" w:rsidRDefault="00017345">
      <w:pPr>
        <w:pStyle w:val="ConsPlusTitle"/>
        <w:jc w:val="center"/>
      </w:pPr>
      <w:r>
        <w:t>ОТДЕЛЬНЫХ ЧРЕЗВЫЧАЙНЫХ СИТУАЦИЙ, ВВЕДЕНИИ РЕЖИМА</w:t>
      </w:r>
    </w:p>
    <w:p w14:paraId="7FE97EBC" w14:textId="77777777" w:rsidR="00017345" w:rsidRDefault="00017345">
      <w:pPr>
        <w:pStyle w:val="ConsPlusTitle"/>
        <w:jc w:val="center"/>
      </w:pPr>
      <w:r>
        <w:t>ПОВЫШЕННОЙ ГОТОВНОСТИ ИЛИ ЧРЕЗВЫЧАЙНОЙ СИТУАЦИИ</w:t>
      </w:r>
    </w:p>
    <w:p w14:paraId="3BAFE623" w14:textId="77777777" w:rsidR="00017345" w:rsidRDefault="00017345">
      <w:pPr>
        <w:pStyle w:val="ConsPlusTitle"/>
        <w:jc w:val="center"/>
      </w:pPr>
      <w:r>
        <w:t>НА ВСЕЙ ТЕРРИТОРИИ РОССИЙСКОЙ ФЕДЕРАЦИИ</w:t>
      </w:r>
    </w:p>
    <w:p w14:paraId="661C9FA9" w14:textId="77777777" w:rsidR="00017345" w:rsidRDefault="00017345">
      <w:pPr>
        <w:pStyle w:val="ConsPlusTitle"/>
        <w:jc w:val="center"/>
      </w:pPr>
      <w:r>
        <w:t>ЛИБО НА ЕЕ ЧАСТИ</w:t>
      </w:r>
    </w:p>
    <w:p w14:paraId="7325F327" w14:textId="77777777" w:rsidR="00017345" w:rsidRDefault="000173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7345" w14:paraId="23AE5B8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1A6E" w14:textId="77777777" w:rsidR="00017345" w:rsidRDefault="000173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99CA" w14:textId="77777777" w:rsidR="00017345" w:rsidRDefault="000173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B0E48E" w14:textId="77777777" w:rsidR="00017345" w:rsidRDefault="000173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3CCCF7" w14:textId="77777777" w:rsidR="00017345" w:rsidRDefault="000173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31.08.2020 N 1328)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EE1B" w14:textId="77777777" w:rsidR="00017345" w:rsidRDefault="00017345">
            <w:pPr>
              <w:pStyle w:val="ConsPlusNormal"/>
            </w:pPr>
          </w:p>
        </w:tc>
      </w:tr>
    </w:tbl>
    <w:p w14:paraId="72F9013B" w14:textId="77777777" w:rsidR="00017345" w:rsidRDefault="00017345">
      <w:pPr>
        <w:pStyle w:val="ConsPlusNormal"/>
        <w:ind w:firstLine="540"/>
        <w:jc w:val="both"/>
      </w:pPr>
    </w:p>
    <w:p w14:paraId="55B13C6D" w14:textId="77777777" w:rsidR="00017345" w:rsidRDefault="00017345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107.2</w:t>
        </w:r>
      </w:hyperlink>
      <w:r>
        <w:t xml:space="preserve"> Воздушного кодекса Российской Федерации Правительство Российской Федерации постановляет:</w:t>
      </w:r>
    </w:p>
    <w:p w14:paraId="0B681584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об особенностях исполнения договора воздушной перевозки пассажира,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уплаченной за воздушную перевозку провозной платы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части.</w:t>
      </w:r>
    </w:p>
    <w:p w14:paraId="330E1C5B" w14:textId="77777777" w:rsidR="00017345" w:rsidRDefault="0001734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даты его официального опубликования.</w:t>
      </w:r>
    </w:p>
    <w:p w14:paraId="3F6299C3" w14:textId="77777777" w:rsidR="00017345" w:rsidRDefault="00017345">
      <w:pPr>
        <w:pStyle w:val="ConsPlusNormal"/>
        <w:ind w:firstLine="540"/>
        <w:jc w:val="both"/>
      </w:pPr>
    </w:p>
    <w:p w14:paraId="44B1AB5A" w14:textId="77777777" w:rsidR="00017345" w:rsidRDefault="00017345">
      <w:pPr>
        <w:pStyle w:val="ConsPlusNormal"/>
        <w:jc w:val="right"/>
      </w:pPr>
      <w:r>
        <w:t>Председатель Правительства</w:t>
      </w:r>
    </w:p>
    <w:p w14:paraId="6F07698B" w14:textId="77777777" w:rsidR="00017345" w:rsidRDefault="00017345">
      <w:pPr>
        <w:pStyle w:val="ConsPlusNormal"/>
        <w:jc w:val="right"/>
      </w:pPr>
      <w:r>
        <w:t>Российской Федерации</w:t>
      </w:r>
    </w:p>
    <w:p w14:paraId="0A68EF23" w14:textId="77777777" w:rsidR="00017345" w:rsidRDefault="00017345">
      <w:pPr>
        <w:pStyle w:val="ConsPlusNormal"/>
        <w:jc w:val="right"/>
      </w:pPr>
      <w:r>
        <w:t>М.МИШУСТИН</w:t>
      </w:r>
    </w:p>
    <w:p w14:paraId="76AACC15" w14:textId="77777777" w:rsidR="00017345" w:rsidRDefault="00017345">
      <w:pPr>
        <w:pStyle w:val="ConsPlusNormal"/>
        <w:ind w:firstLine="540"/>
        <w:jc w:val="both"/>
      </w:pPr>
    </w:p>
    <w:p w14:paraId="11642E94" w14:textId="77777777" w:rsidR="00017345" w:rsidRDefault="00017345">
      <w:pPr>
        <w:pStyle w:val="ConsPlusNormal"/>
        <w:ind w:firstLine="540"/>
        <w:jc w:val="both"/>
      </w:pPr>
    </w:p>
    <w:p w14:paraId="4B5B9B70" w14:textId="77777777" w:rsidR="00017345" w:rsidRDefault="00017345">
      <w:pPr>
        <w:pStyle w:val="ConsPlusNormal"/>
        <w:ind w:firstLine="540"/>
        <w:jc w:val="both"/>
      </w:pPr>
    </w:p>
    <w:p w14:paraId="1466EFF5" w14:textId="77777777" w:rsidR="00017345" w:rsidRDefault="00017345">
      <w:pPr>
        <w:pStyle w:val="ConsPlusNormal"/>
        <w:ind w:firstLine="540"/>
        <w:jc w:val="both"/>
      </w:pPr>
    </w:p>
    <w:p w14:paraId="4C103C6E" w14:textId="77777777" w:rsidR="00017345" w:rsidRDefault="00017345">
      <w:pPr>
        <w:pStyle w:val="ConsPlusNormal"/>
        <w:ind w:firstLine="540"/>
        <w:jc w:val="both"/>
      </w:pPr>
    </w:p>
    <w:p w14:paraId="25EB2B2B" w14:textId="77777777" w:rsidR="00017345" w:rsidRDefault="00017345">
      <w:pPr>
        <w:pStyle w:val="ConsPlusNormal"/>
        <w:jc w:val="right"/>
        <w:outlineLvl w:val="0"/>
      </w:pPr>
      <w:r>
        <w:t>Утверждено</w:t>
      </w:r>
    </w:p>
    <w:p w14:paraId="49E3D6FA" w14:textId="77777777" w:rsidR="00017345" w:rsidRDefault="00017345">
      <w:pPr>
        <w:pStyle w:val="ConsPlusNormal"/>
        <w:jc w:val="right"/>
      </w:pPr>
      <w:r>
        <w:t>постановлением Правительства</w:t>
      </w:r>
    </w:p>
    <w:p w14:paraId="44BB242A" w14:textId="77777777" w:rsidR="00017345" w:rsidRDefault="00017345">
      <w:pPr>
        <w:pStyle w:val="ConsPlusNormal"/>
        <w:jc w:val="right"/>
      </w:pPr>
      <w:r>
        <w:t>Российской Федерации</w:t>
      </w:r>
    </w:p>
    <w:p w14:paraId="5A6735F3" w14:textId="77777777" w:rsidR="00017345" w:rsidRDefault="00017345">
      <w:pPr>
        <w:pStyle w:val="ConsPlusNormal"/>
        <w:jc w:val="right"/>
      </w:pPr>
      <w:r>
        <w:t>от 6 июля 2020 г. N 991</w:t>
      </w:r>
    </w:p>
    <w:p w14:paraId="448D8B30" w14:textId="77777777" w:rsidR="00017345" w:rsidRDefault="00017345">
      <w:pPr>
        <w:pStyle w:val="ConsPlusNormal"/>
        <w:jc w:val="right"/>
      </w:pPr>
    </w:p>
    <w:p w14:paraId="05217719" w14:textId="77777777" w:rsidR="00017345" w:rsidRDefault="00017345">
      <w:pPr>
        <w:pStyle w:val="ConsPlusTitle"/>
        <w:jc w:val="center"/>
      </w:pPr>
      <w:bookmarkStart w:id="0" w:name="P37"/>
      <w:bookmarkEnd w:id="0"/>
      <w:r>
        <w:t>ПОЛОЖЕНИЕ</w:t>
      </w:r>
    </w:p>
    <w:p w14:paraId="6FE2B892" w14:textId="77777777" w:rsidR="00017345" w:rsidRDefault="00017345">
      <w:pPr>
        <w:pStyle w:val="ConsPlusTitle"/>
        <w:jc w:val="center"/>
      </w:pPr>
      <w:r>
        <w:t>ОБ ОСОБЕННОСТЯХ ИСПОЛНЕНИЯ ДОГОВОРА ВОЗДУШНОЙ ПЕРЕВОЗКИ</w:t>
      </w:r>
    </w:p>
    <w:p w14:paraId="67CFA59C" w14:textId="77777777" w:rsidR="00017345" w:rsidRDefault="00017345">
      <w:pPr>
        <w:pStyle w:val="ConsPlusTitle"/>
        <w:jc w:val="center"/>
      </w:pPr>
      <w:r>
        <w:t>ПАССАЖИРА, В ТОМ ЧИСЛЕ О ПРАВЕ ПЕРЕВОЗЧИКА В ОДНОСТОРОННЕМ</w:t>
      </w:r>
    </w:p>
    <w:p w14:paraId="24113328" w14:textId="77777777" w:rsidR="00017345" w:rsidRDefault="00017345">
      <w:pPr>
        <w:pStyle w:val="ConsPlusTitle"/>
        <w:jc w:val="center"/>
      </w:pPr>
      <w:r>
        <w:t>ПОРЯДКЕ ИЗМЕНИТЬ УСЛОВИЯ ТАКОГО ДОГОВОРА ИЛИ ОТКАЗАТЬСЯ</w:t>
      </w:r>
    </w:p>
    <w:p w14:paraId="42E44512" w14:textId="77777777" w:rsidR="00017345" w:rsidRDefault="00017345">
      <w:pPr>
        <w:pStyle w:val="ConsPlusTitle"/>
        <w:jc w:val="center"/>
      </w:pPr>
      <w:r>
        <w:t>ОТ ЕГО ИСПОЛНЕНИЯ, А ТАКЖЕ О ПОРЯДКЕ И СРОКАХ ВОЗВРАТА</w:t>
      </w:r>
    </w:p>
    <w:p w14:paraId="4A3A9E94" w14:textId="77777777" w:rsidR="00017345" w:rsidRDefault="00017345">
      <w:pPr>
        <w:pStyle w:val="ConsPlusTitle"/>
        <w:jc w:val="center"/>
      </w:pPr>
      <w:r>
        <w:lastRenderedPageBreak/>
        <w:t>УПЛАЧЕННОЙ ЗА ВОЗДУШНУЮ ПЕРЕВОЗКУ ПРОВОЗНОЙ ПЛАТЫ</w:t>
      </w:r>
    </w:p>
    <w:p w14:paraId="45E261D7" w14:textId="77777777" w:rsidR="00017345" w:rsidRDefault="00017345">
      <w:pPr>
        <w:pStyle w:val="ConsPlusTitle"/>
        <w:jc w:val="center"/>
      </w:pPr>
      <w:r>
        <w:t>ПРИ УГРОЗЕ ВОЗНИКНОВЕНИЯ И (ИЛИ) ВОЗНИКНОВЕНИИ</w:t>
      </w:r>
    </w:p>
    <w:p w14:paraId="18D0594A" w14:textId="77777777" w:rsidR="00017345" w:rsidRDefault="00017345">
      <w:pPr>
        <w:pStyle w:val="ConsPlusTitle"/>
        <w:jc w:val="center"/>
      </w:pPr>
      <w:r>
        <w:t>ОТДЕЛЬНЫХ ЧРЕЗВЫЧАЙНЫХ СИТУАЦИЙ, ВВЕДЕНИИ РЕЖИМА</w:t>
      </w:r>
    </w:p>
    <w:p w14:paraId="0BFE19BE" w14:textId="77777777" w:rsidR="00017345" w:rsidRDefault="00017345">
      <w:pPr>
        <w:pStyle w:val="ConsPlusTitle"/>
        <w:jc w:val="center"/>
      </w:pPr>
      <w:r>
        <w:t>ПОВЫШЕННОЙ ГОТОВНОСТИ ИЛИ ЧРЕЗВЫЧАЙНОЙ СИТУАЦИИ</w:t>
      </w:r>
    </w:p>
    <w:p w14:paraId="2E2E47CB" w14:textId="77777777" w:rsidR="00017345" w:rsidRDefault="00017345">
      <w:pPr>
        <w:pStyle w:val="ConsPlusTitle"/>
        <w:jc w:val="center"/>
      </w:pPr>
      <w:r>
        <w:t>НА ВСЕЙ ТЕРРИТОРИИ РОССИЙСКОЙ ФЕДЕРАЦИИ</w:t>
      </w:r>
    </w:p>
    <w:p w14:paraId="4085124F" w14:textId="77777777" w:rsidR="00017345" w:rsidRDefault="00017345">
      <w:pPr>
        <w:pStyle w:val="ConsPlusTitle"/>
        <w:jc w:val="center"/>
      </w:pPr>
      <w:r>
        <w:t>ЛИБО НА ЕЕ ЧАСТИ</w:t>
      </w:r>
    </w:p>
    <w:p w14:paraId="4C1C3930" w14:textId="77777777" w:rsidR="00017345" w:rsidRDefault="000173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7345" w14:paraId="47ADAD2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AD421" w14:textId="77777777" w:rsidR="00017345" w:rsidRDefault="000173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F332" w14:textId="77777777" w:rsidR="00017345" w:rsidRDefault="000173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D68CB8" w14:textId="77777777" w:rsidR="00017345" w:rsidRDefault="000173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DE15A98" w14:textId="77777777" w:rsidR="00017345" w:rsidRDefault="000173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31.08.2020 N 1328)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3457" w14:textId="77777777" w:rsidR="00017345" w:rsidRDefault="00017345">
            <w:pPr>
              <w:pStyle w:val="ConsPlusNormal"/>
            </w:pPr>
          </w:p>
        </w:tc>
      </w:tr>
    </w:tbl>
    <w:p w14:paraId="6CD83F7A" w14:textId="77777777" w:rsidR="00017345" w:rsidRDefault="00017345">
      <w:pPr>
        <w:pStyle w:val="ConsPlusNormal"/>
        <w:jc w:val="center"/>
      </w:pPr>
    </w:p>
    <w:p w14:paraId="3F081FC2" w14:textId="77777777" w:rsidR="00017345" w:rsidRDefault="00017345">
      <w:pPr>
        <w:pStyle w:val="ConsPlusNormal"/>
        <w:ind w:firstLine="540"/>
        <w:jc w:val="both"/>
      </w:pPr>
      <w:bookmarkStart w:id="1" w:name="P51"/>
      <w:bookmarkEnd w:id="1"/>
      <w:r>
        <w:t>1. Настоящее Положение устанавливает особенности исполнения договора воздушной перевозки пассажира (далее - договор), в том числе право перевозчика в одностороннем порядке изменить условия такого договора или отказаться от его исполнения, а также порядок и сроки возврата уплаченной за воздушную перевозку провозной платы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повлекших ограничение международного и (или) внутреннего воздушного сообщения.</w:t>
      </w:r>
    </w:p>
    <w:p w14:paraId="35B739CE" w14:textId="77777777" w:rsidR="00017345" w:rsidRDefault="00017345">
      <w:pPr>
        <w:pStyle w:val="ConsPlusNormal"/>
        <w:spacing w:before="220"/>
        <w:ind w:firstLine="540"/>
        <w:jc w:val="both"/>
      </w:pPr>
      <w:r>
        <w:t>Настоящее Положение применяется к договорам, подлежащим исполнению с 1 февраля 2020 г. по международным воздушным перевозкам с Китайской Народной Республикой, с 18 марта 2020 г. - по всем внутренним воздушным перевозкам и иным международным воздушным перевозкам, заключенным до 1 мая 2020 г.</w:t>
      </w:r>
    </w:p>
    <w:p w14:paraId="513175FE" w14:textId="77777777" w:rsidR="00017345" w:rsidRDefault="00017345">
      <w:pPr>
        <w:pStyle w:val="ConsPlusNormal"/>
        <w:spacing w:before="220"/>
        <w:ind w:firstLine="540"/>
        <w:jc w:val="both"/>
      </w:pPr>
      <w:r>
        <w:t>2. Настоящее Положение не применяется в отношении воздушных перевозок пассажиров, осуществляемых по договору фрахтования воздушного судна (воздушному чартеру).</w:t>
      </w:r>
    </w:p>
    <w:p w14:paraId="71886929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3. В случаях, указанных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настоящего Положения, перевозчик вправе в одностороннем порядке:</w:t>
      </w:r>
    </w:p>
    <w:p w14:paraId="19374C92" w14:textId="77777777" w:rsidR="00017345" w:rsidRDefault="00017345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а) изменить условия договора (в части даты, времени, маршрута (изменение прямого маршрута на маршрут с пересадкой либо изменение пункта назначения на ближайший к первоначальному пункту назначения), типа воздушного судна). Изменение условий договора осуществляется в порядке, установленном федеральными авиационными </w:t>
      </w:r>
      <w:hyperlink r:id="rId8">
        <w:r>
          <w:rPr>
            <w:color w:val="0000FF"/>
          </w:rPr>
          <w:t>правилами</w:t>
        </w:r>
      </w:hyperlink>
      <w:r>
        <w:t xml:space="preserve">, утвержденными в соответствии со </w:t>
      </w:r>
      <w:hyperlink r:id="rId9">
        <w:r>
          <w:rPr>
            <w:color w:val="0000FF"/>
          </w:rPr>
          <w:t>статьей 102</w:t>
        </w:r>
      </w:hyperlink>
      <w:r>
        <w:t xml:space="preserve"> Воздушного кодекса Российской Федерации;</w:t>
      </w:r>
    </w:p>
    <w:p w14:paraId="79814E7C" w14:textId="77777777" w:rsidR="00017345" w:rsidRDefault="00017345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б) отказаться от исполнения договора (отменить рейс) и возвратить уплаченную за воздушную перевозку пассажира провозную плату в порядке и сроки, которые установлены в настоящем Положении.</w:t>
      </w:r>
    </w:p>
    <w:p w14:paraId="70ACD5E4" w14:textId="77777777" w:rsidR="00017345" w:rsidRDefault="00017345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4. При отказе пассажира от воздушной перевозки в случаях, указанных в </w:t>
      </w:r>
      <w:hyperlink w:anchor="P51">
        <w:r>
          <w:rPr>
            <w:color w:val="0000FF"/>
          </w:rPr>
          <w:t>пункте 1</w:t>
        </w:r>
      </w:hyperlink>
      <w:r>
        <w:t xml:space="preserve"> или </w:t>
      </w:r>
      <w:hyperlink w:anchor="P55">
        <w:r>
          <w:rPr>
            <w:color w:val="0000FF"/>
          </w:rPr>
          <w:t>подпункте "а" пункта 3</w:t>
        </w:r>
      </w:hyperlink>
      <w:r>
        <w:t xml:space="preserve"> настоящего Положения, провозная плата, уплаченная за воздушную перевозку пассажира, подлежит возврату пассажиру в порядке и сроки, которые установлены в настоящем Положении.</w:t>
      </w:r>
    </w:p>
    <w:p w14:paraId="31968CEE" w14:textId="77777777" w:rsidR="00017345" w:rsidRDefault="00017345">
      <w:pPr>
        <w:pStyle w:val="ConsPlusNormal"/>
        <w:spacing w:before="220"/>
        <w:ind w:firstLine="540"/>
        <w:jc w:val="both"/>
      </w:pPr>
      <w:bookmarkStart w:id="5" w:name="P58"/>
      <w:bookmarkEnd w:id="5"/>
      <w:r>
        <w:t xml:space="preserve">5. В случаях, указанных в </w:t>
      </w:r>
      <w:hyperlink w:anchor="P56">
        <w:r>
          <w:rPr>
            <w:color w:val="0000FF"/>
          </w:rPr>
          <w:t>подпункте "б" пункта 3</w:t>
        </w:r>
      </w:hyperlink>
      <w:r>
        <w:t xml:space="preserve"> и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Положения, обязательство перевозчика перевезти пассажира в пункт назначения, указанный в билете, прекращается, при этом перевозчик обязан в течение 3 лет с даты отправления рейса, указанного в билете, принять сумму оплаченной провозной платы в счет оплаты услуг по воздушной перевозке (в том числе по другим маршрутам воздушной перевозки) и дополнительных услуг перевозчика.</w:t>
      </w:r>
    </w:p>
    <w:p w14:paraId="77A95F19" w14:textId="77777777" w:rsidR="00017345" w:rsidRDefault="00017345">
      <w:pPr>
        <w:pStyle w:val="ConsPlusNormal"/>
        <w:spacing w:before="220"/>
        <w:ind w:firstLine="540"/>
        <w:jc w:val="both"/>
      </w:pPr>
      <w:r>
        <w:t>Пассажир вправе для оплаты указанных услуг перевозчика использовать часть суммы оплаченной провозной платы или использовать сумму полностью, а в случае ее недостаточности доплатить денежными средствами.</w:t>
      </w:r>
    </w:p>
    <w:p w14:paraId="37B23DB7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Перевозчик не вправе устанавливать ограничения по принятию суммы оплаченной </w:t>
      </w:r>
      <w:r>
        <w:lastRenderedPageBreak/>
        <w:t>провозной платы в счет оплаты услуг по воздушной перевозке пассажира, связанные с маршрутом или датой воздушной перевозки, при наличии в продаже билетов на выбранные пассажиром дату и маршрут воздушной перевозки.</w:t>
      </w:r>
    </w:p>
    <w:p w14:paraId="4BF6643B" w14:textId="77777777" w:rsidR="00017345" w:rsidRDefault="00017345">
      <w:pPr>
        <w:pStyle w:val="ConsPlusNormal"/>
        <w:spacing w:before="220"/>
        <w:ind w:firstLine="540"/>
        <w:jc w:val="both"/>
      </w:pPr>
      <w:r>
        <w:t>Порядок обращения пассажира за оказанием указанных услуг определяется правилами перевозчика.</w:t>
      </w:r>
    </w:p>
    <w:p w14:paraId="4670019A" w14:textId="77777777" w:rsidR="00017345" w:rsidRDefault="00017345">
      <w:pPr>
        <w:pStyle w:val="ConsPlusNormal"/>
        <w:spacing w:before="220"/>
        <w:ind w:firstLine="540"/>
        <w:jc w:val="both"/>
      </w:pPr>
      <w:bookmarkStart w:id="6" w:name="P62"/>
      <w:bookmarkEnd w:id="6"/>
      <w:r>
        <w:t xml:space="preserve">6. Денежные средства, не использованные для оплаты услуг, указанных в </w:t>
      </w:r>
      <w:hyperlink w:anchor="P58">
        <w:r>
          <w:rPr>
            <w:color w:val="0000FF"/>
          </w:rPr>
          <w:t>пункте 5</w:t>
        </w:r>
      </w:hyperlink>
      <w:r>
        <w:t xml:space="preserve"> настоящего Положения, подлежат возврату пассажиру по истечении 3 лет с даты отправления рейса, указанного в билете, если иной срок возврата не установлен </w:t>
      </w:r>
      <w:hyperlink w:anchor="P7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14:paraId="51FA4670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На сумму оплаченной провозной платы подлежат начислению проценты за пользование денежными средствами. Размер процентов за пользование денежными средствами определяется ключевой </w:t>
      </w:r>
      <w:hyperlink r:id="rId10">
        <w:r>
          <w:rPr>
            <w:color w:val="0000FF"/>
          </w:rPr>
          <w:t>ставкой</w:t>
        </w:r>
      </w:hyperlink>
      <w:r>
        <w:t xml:space="preserve"> Центрального банка Российской Федерации, действовавшей в соответствующие периоды. Проценты за пользование денежными средствами начисляются по день возврата суммы этих средств пассажиру, но не позднее окончания 4-летнего срока с даты отправления рейса, указанного в билете. На сумму оплаченной провозной платы, использованной для оплаты услуг перевозчика, указанных в </w:t>
      </w:r>
      <w:hyperlink w:anchor="P58">
        <w:r>
          <w:rPr>
            <w:color w:val="0000FF"/>
          </w:rPr>
          <w:t>пункте 5</w:t>
        </w:r>
      </w:hyperlink>
      <w:r>
        <w:t xml:space="preserve"> настоящего Положения, проценты не начисляются.</w:t>
      </w:r>
    </w:p>
    <w:p w14:paraId="096D1A32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7. Для принятия в счет оплаты услуг перевозчика, указанных в </w:t>
      </w:r>
      <w:hyperlink w:anchor="P58">
        <w:r>
          <w:rPr>
            <w:color w:val="0000FF"/>
          </w:rPr>
          <w:t>пункте 5</w:t>
        </w:r>
      </w:hyperlink>
      <w:r>
        <w:t xml:space="preserve"> настоящего Положения, суммы оплаченной провозной платы пассажир направляет перевозчику уведомление.</w:t>
      </w:r>
    </w:p>
    <w:p w14:paraId="3992AC08" w14:textId="77777777" w:rsidR="00017345" w:rsidRDefault="00017345">
      <w:pPr>
        <w:pStyle w:val="ConsPlusNormal"/>
        <w:spacing w:before="220"/>
        <w:ind w:firstLine="540"/>
        <w:jc w:val="both"/>
      </w:pPr>
      <w:r>
        <w:t>Перевозчик обязан обеспечить прием уведомлений от пассажиров на сайте перевозчика в информационно-телекоммуникационной сети "Интернет", посредством почтовых отправлений или при личном обращении в пункты, предусмотренные правилами перевозчика.</w:t>
      </w:r>
    </w:p>
    <w:p w14:paraId="4ADE8DC4" w14:textId="77777777" w:rsidR="00017345" w:rsidRDefault="00017345">
      <w:pPr>
        <w:pStyle w:val="ConsPlusNormal"/>
        <w:spacing w:before="220"/>
        <w:ind w:firstLine="540"/>
        <w:jc w:val="both"/>
      </w:pPr>
      <w:r>
        <w:t>Пассажир имеет право на выбор любого из способов направления указанного уведомления.</w:t>
      </w:r>
    </w:p>
    <w:p w14:paraId="56F17065" w14:textId="77777777" w:rsidR="00017345" w:rsidRDefault="00017345">
      <w:pPr>
        <w:pStyle w:val="ConsPlusNormal"/>
        <w:spacing w:before="220"/>
        <w:ind w:firstLine="540"/>
        <w:jc w:val="both"/>
      </w:pPr>
      <w:r>
        <w:t>8. Пассажир вправе направить уведомление до даты воздушной перевозки, указанной в билете, или в течение 3 лет с даты отправления рейса, указанного в билете.</w:t>
      </w:r>
    </w:p>
    <w:p w14:paraId="0771A484" w14:textId="77777777" w:rsidR="00017345" w:rsidRDefault="00017345">
      <w:pPr>
        <w:pStyle w:val="ConsPlusNormal"/>
        <w:spacing w:before="220"/>
        <w:ind w:firstLine="540"/>
        <w:jc w:val="both"/>
      </w:pPr>
      <w:r>
        <w:t>В уведомлении указываются фамилия, имя, отчество (при наличии) пассажира, реквизиты документа, удостоверяющего личность, дата и место рождения, номер бронирования и (или) номер билета, способ информирования пассажира (по электронной почте, оповещение по мобильному телефону, посредством почтового отправления или иным способом в соответствии с правилами перевозчика), дата направления уведомления.</w:t>
      </w:r>
    </w:p>
    <w:p w14:paraId="2DC11CEB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9. По истечении 20 календарных дней со дня получения уведомления перевозчик обязан обеспечить прием в счет оплаты услуг, указанных в </w:t>
      </w:r>
      <w:hyperlink w:anchor="P58">
        <w:r>
          <w:rPr>
            <w:color w:val="0000FF"/>
          </w:rPr>
          <w:t>пункте 5</w:t>
        </w:r>
      </w:hyperlink>
      <w:r>
        <w:t xml:space="preserve"> настоящего Положения, суммы оплаченной провозной платы и проинформировать об этом пассажира путем направления ему подтверждения или направить обоснованный отказ, если договор не соответствует </w:t>
      </w:r>
      <w:hyperlink w:anchor="P51">
        <w:r>
          <w:rPr>
            <w:color w:val="0000FF"/>
          </w:rPr>
          <w:t>пункту 1</w:t>
        </w:r>
      </w:hyperlink>
      <w:r>
        <w:t xml:space="preserve"> настоящего Положения либо уведомление подано по истечении 3 лет с даты отправления рейса, указанного в билете.</w:t>
      </w:r>
    </w:p>
    <w:p w14:paraId="647F295A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Подтверждение направляется перевозчиком способом, указанным в уведомлении пассажира, и должно содержать фамилию, имя, отчество (при наличии) пассажира, сумму оплаченной пассажиром провозной платы и срок, в течение которого перевозчик обязан принять сумму оплаченной провозной платы в счет оплаты услуг, указанных в </w:t>
      </w:r>
      <w:hyperlink w:anchor="P58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14:paraId="7D62548F" w14:textId="77777777" w:rsidR="00017345" w:rsidRDefault="00017345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10. Денежные средства, указанные в </w:t>
      </w:r>
      <w:hyperlink w:anchor="P62">
        <w:r>
          <w:rPr>
            <w:color w:val="0000FF"/>
          </w:rPr>
          <w:t>пункте 6</w:t>
        </w:r>
      </w:hyperlink>
      <w:r>
        <w:t xml:space="preserve"> настоящего Положения, возвращаются по заявлению пассажира, поданному по истечении 3 лет с даты отправления рейса, указанного в билете.</w:t>
      </w:r>
    </w:p>
    <w:p w14:paraId="4052DD3F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Пассажир, признанный инвалидом I или II группы, ребенок-инвалид, а также ветеран Великой Отечественной войны, лицо, сопровождающее инвалида I группы или ребенка-инвалида, лицо, </w:t>
      </w:r>
      <w:r>
        <w:lastRenderedPageBreak/>
        <w:t>имеющее 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Федерации, вправе подать заявление о возврате провозной платы до истечения 3 лет с даты отправления рейса, указанного в билете, а также до даты воздушной перевозки, указанной в билете.</w:t>
      </w:r>
    </w:p>
    <w:p w14:paraId="45FE97EC" w14:textId="77777777" w:rsidR="00017345" w:rsidRDefault="0001734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31.08.2020 N 1328)</w:t>
      </w:r>
    </w:p>
    <w:p w14:paraId="53171100" w14:textId="77777777" w:rsidR="00017345" w:rsidRDefault="00017345">
      <w:pPr>
        <w:pStyle w:val="ConsPlusNormal"/>
        <w:spacing w:before="220"/>
        <w:ind w:firstLine="540"/>
        <w:jc w:val="both"/>
      </w:pPr>
      <w:r>
        <w:t>В заявлении указываются фамилия, имя, отчество (при наличии) пассажира (лица, оплатившего перевозку), реквизиты документа, удостоверяющего личность, реквизиты документов, подтверждающих статус инвалида I или II группы (при наличии), ребенка-инвалида (при наличии), или ветерана Великой Отечественной войны (при наличии), или многодетной семьи (при наличии), дата и место рождения, номер бронирования и (или) номер билета, способ возврата денежных средств (на банковскую карту, наличными денежными средствами, иным способом в соответствии с законодательством Российской Федерации), реквизиты банковской карты (при наличии), дата подачи заявления.</w:t>
      </w:r>
    </w:p>
    <w:p w14:paraId="36F405CA" w14:textId="77777777" w:rsidR="00017345" w:rsidRDefault="0001734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31.08.2020 N 1328)</w:t>
      </w:r>
    </w:p>
    <w:p w14:paraId="4A8EF996" w14:textId="77777777" w:rsidR="00017345" w:rsidRDefault="00017345">
      <w:pPr>
        <w:pStyle w:val="ConsPlusNormal"/>
        <w:spacing w:before="220"/>
        <w:ind w:firstLine="540"/>
        <w:jc w:val="both"/>
      </w:pPr>
      <w:r>
        <w:t>Возврат пассажирам, указанным в абзаце втором настоящего пункта, провозной платы до истечения 3 лет с даты отправления рейса, указанного в билете, осуществляется по заявлению, поданному при личном обращении таких пассажиров (либо через уполномоченного представителя) в пункты, предусмотренные правилами перевозчика, или отправленному почтовым отправлением. При подаче такого заявления в пунктах, предусмотренных правилами перевозчика, пассажир предъявляет документ, удостоверяющий личность, документ установленного образца, подтверждающий статус инвалида I или II группы, или ребенка-инвалида, или ветерана Великой Отечественной войны, или 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Федерации.</w:t>
      </w:r>
    </w:p>
    <w:p w14:paraId="6A09DC36" w14:textId="77777777" w:rsidR="00017345" w:rsidRDefault="0001734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31.08.2020 N 1328)</w:t>
      </w:r>
    </w:p>
    <w:p w14:paraId="1751F2F7" w14:textId="77777777" w:rsidR="00017345" w:rsidRDefault="00017345">
      <w:pPr>
        <w:pStyle w:val="ConsPlusNormal"/>
        <w:spacing w:before="220"/>
        <w:ind w:firstLine="540"/>
        <w:jc w:val="both"/>
      </w:pPr>
      <w:r>
        <w:t>При подаче заявления посредством почтовых отправлений к заявлению прилагаются нотариально заверенные копии документа, удостоверяющего личность, документов установленного образца, подтверждающих статус инвалида I или II группы, или ребенка-инвалида, или ветерана Великой Отечественной войны, или удостоверения многодетной семьи или иных документов, подтверждающих статус многодетной семьи в порядке, установленном нормативными правовыми актами субъектов Российской Федерации.</w:t>
      </w:r>
    </w:p>
    <w:p w14:paraId="3DE29E0F" w14:textId="77777777" w:rsidR="00017345" w:rsidRDefault="0001734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31.08.2020 N 1328)</w:t>
      </w:r>
    </w:p>
    <w:p w14:paraId="39D6855C" w14:textId="77777777" w:rsidR="00017345" w:rsidRDefault="00017345">
      <w:pPr>
        <w:pStyle w:val="ConsPlusNormal"/>
        <w:spacing w:before="220"/>
        <w:ind w:firstLine="540"/>
        <w:jc w:val="both"/>
      </w:pPr>
      <w:r>
        <w:t>Заявления о возврате провозной платы пассажиру-инвалиду и сопровождающему его лицу подаются одновременно.</w:t>
      </w:r>
    </w:p>
    <w:p w14:paraId="75C6E114" w14:textId="77777777" w:rsidR="00017345" w:rsidRDefault="0001734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31.08.2020 N 1328)</w:t>
      </w:r>
    </w:p>
    <w:p w14:paraId="69B5A11E" w14:textId="77777777" w:rsidR="00017345" w:rsidRDefault="00017345">
      <w:pPr>
        <w:pStyle w:val="ConsPlusNormal"/>
        <w:spacing w:before="220"/>
        <w:ind w:firstLine="540"/>
        <w:jc w:val="both"/>
      </w:pPr>
      <w:r>
        <w:t>Возврат осуществляется на ту же банковскую карту, с которой была оплачена провозная плата, а при ее отсутствии на другую банковскую карту того же держателя, наличными денежными средствами или иным способом в соответствии с законодательством Российской Федерации.</w:t>
      </w:r>
    </w:p>
    <w:p w14:paraId="77F2E89E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Возврат осуществляется пассажиру (лицу, оплатившему перевозку) в соответствии с федеральными авиационными правилами, утвержденными в соответствии со </w:t>
      </w:r>
      <w:hyperlink r:id="rId16">
        <w:r>
          <w:rPr>
            <w:color w:val="0000FF"/>
          </w:rPr>
          <w:t>статьей 102</w:t>
        </w:r>
      </w:hyperlink>
      <w:r>
        <w:t xml:space="preserve"> Воздушного кодекса Российской Федерации.</w:t>
      </w:r>
    </w:p>
    <w:p w14:paraId="3CD2E4BE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11. Пассажир вправе подать заявление о возврате денежных средств, указанных в </w:t>
      </w:r>
      <w:hyperlink w:anchor="P62">
        <w:r>
          <w:rPr>
            <w:color w:val="0000FF"/>
          </w:rPr>
          <w:t>пункте 6</w:t>
        </w:r>
      </w:hyperlink>
      <w:r>
        <w:t xml:space="preserve"> настоящего Положения, на сайт перевозчика в информационно-телекоммуникационной сети "Интернет", посредством почтовых отправлений или при личном обращении в пункты, предусмотренные правилами перевозчика. Если по заявлению пассажира возврат денежных средств должен быть осуществлен на другую банковскую карту, отличную от банковской карты, с которой была оплачена провозная плата, то такое заявление пассажира может быть подано только </w:t>
      </w:r>
      <w:r>
        <w:lastRenderedPageBreak/>
        <w:t>при личном обращении в пункты, предусмотренные правилами перевозчика.</w:t>
      </w:r>
    </w:p>
    <w:p w14:paraId="019E23DF" w14:textId="77777777" w:rsidR="00017345" w:rsidRDefault="00017345">
      <w:pPr>
        <w:pStyle w:val="ConsPlusNormal"/>
        <w:spacing w:before="220"/>
        <w:ind w:firstLine="540"/>
        <w:jc w:val="both"/>
      </w:pPr>
      <w:r>
        <w:t xml:space="preserve">12. В течение 10 календарных дней со дня получения перевозчиком заявления перевозчик обязан направить денежные средства, указанные в </w:t>
      </w:r>
      <w:hyperlink w:anchor="P62">
        <w:r>
          <w:rPr>
            <w:color w:val="0000FF"/>
          </w:rPr>
          <w:t>пункте 6</w:t>
        </w:r>
      </w:hyperlink>
      <w:r>
        <w:t xml:space="preserve"> настоящего Положения, на банковскую карту, реквизиты которой указаны в заявлении, либо возвратить указанные денежные средства в пункте, предусмотренном правилами перевозчика.</w:t>
      </w:r>
    </w:p>
    <w:p w14:paraId="2AD2C322" w14:textId="77777777" w:rsidR="00017345" w:rsidRDefault="00017345">
      <w:pPr>
        <w:pStyle w:val="ConsPlusNormal"/>
        <w:ind w:firstLine="540"/>
        <w:jc w:val="both"/>
      </w:pPr>
    </w:p>
    <w:p w14:paraId="7294ADC4" w14:textId="77777777" w:rsidR="00017345" w:rsidRDefault="00017345">
      <w:pPr>
        <w:pStyle w:val="ConsPlusNormal"/>
        <w:ind w:firstLine="540"/>
        <w:jc w:val="both"/>
      </w:pPr>
    </w:p>
    <w:p w14:paraId="4CDB294F" w14:textId="77777777" w:rsidR="00017345" w:rsidRDefault="000173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AC27D7" w14:textId="77777777" w:rsidR="00156339" w:rsidRDefault="00156339"/>
    <w:sectPr w:rsidR="00156339" w:rsidSect="0039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45"/>
    <w:rsid w:val="00017345"/>
    <w:rsid w:val="0015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4734"/>
  <w15:chartTrackingRefBased/>
  <w15:docId w15:val="{CF008AFF-93E9-41F6-B9DE-7CE0025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3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73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73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4026&amp;dst=68" TargetMode="External"/><Relationship Id="rId13" Type="http://schemas.openxmlformats.org/officeDocument/2006/relationships/hyperlink" Target="https://login.consultant.ru/link/?req=doc&amp;base=LAW&amp;n=361287&amp;dst=10000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1287&amp;dst=100005" TargetMode="External"/><Relationship Id="rId12" Type="http://schemas.openxmlformats.org/officeDocument/2006/relationships/hyperlink" Target="https://login.consultant.ru/link/?req=doc&amp;base=LAW&amp;n=361287&amp;dst=10000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594&amp;dst=1004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594&amp;dst=100722" TargetMode="External"/><Relationship Id="rId11" Type="http://schemas.openxmlformats.org/officeDocument/2006/relationships/hyperlink" Target="https://login.consultant.ru/link/?req=doc&amp;base=LAW&amp;n=361287&amp;dst=100005" TargetMode="External"/><Relationship Id="rId5" Type="http://schemas.openxmlformats.org/officeDocument/2006/relationships/hyperlink" Target="https://login.consultant.ru/link/?req=doc&amp;base=LAW&amp;n=361287&amp;dst=100005" TargetMode="External"/><Relationship Id="rId15" Type="http://schemas.openxmlformats.org/officeDocument/2006/relationships/hyperlink" Target="https://login.consultant.ru/link/?req=doc&amp;base=LAW&amp;n=361287&amp;dst=100010" TargetMode="External"/><Relationship Id="rId10" Type="http://schemas.openxmlformats.org/officeDocument/2006/relationships/hyperlink" Target="https://login.consultant.ru/link/?req=doc&amp;base=LAW&amp;n=12453&amp;dst=1001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594&amp;dst=100445" TargetMode="External"/><Relationship Id="rId14" Type="http://schemas.openxmlformats.org/officeDocument/2006/relationships/hyperlink" Target="https://login.consultant.ru/link/?req=doc&amp;base=LAW&amp;n=36128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2079</Words>
  <Characters>11856</Characters>
  <Application>Microsoft Office Word</Application>
  <DocSecurity>0</DocSecurity>
  <Lines>98</Lines>
  <Paragraphs>27</Paragraphs>
  <ScaleCrop>false</ScaleCrop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2024-09-23T09:40:00Z</dcterms:created>
  <dcterms:modified xsi:type="dcterms:W3CDTF">2024-09-23T09:41:00Z</dcterms:modified>
</cp:coreProperties>
</file>